
<file path=[Content_Types].xml><?xml version="1.0" encoding="utf-8"?>
<Types xmlns="http://schemas.openxmlformats.org/package/2006/content-types"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93" w:rsidRPr="002D0A5E" w:rsidRDefault="007B78E9" w:rsidP="00490793">
      <w:pPr>
        <w:jc w:val="center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inline distT="0" distB="0" distL="0" distR="0">
            <wp:extent cx="1527175" cy="594995"/>
            <wp:effectExtent l="19050" t="0" r="0" b="0"/>
            <wp:docPr id="1" name="Kép 1" descr="MVH_logo_BLACK_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VH_logo_BLACK_P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793" w:rsidRPr="006466AF" w:rsidRDefault="00490793" w:rsidP="00490793">
      <w:pPr>
        <w:pBdr>
          <w:bottom w:val="single" w:sz="4" w:space="1" w:color="auto"/>
        </w:pBdr>
        <w:jc w:val="center"/>
        <w:rPr>
          <w:rFonts w:ascii="Tahoma" w:hAnsi="Tahoma" w:cs="Tahoma"/>
          <w:sz w:val="20"/>
          <w:szCs w:val="20"/>
        </w:rPr>
      </w:pPr>
    </w:p>
    <w:p w:rsidR="00F41979" w:rsidRDefault="00F41979" w:rsidP="00F41979">
      <w:pPr>
        <w:tabs>
          <w:tab w:val="left" w:pos="6840"/>
        </w:tabs>
        <w:jc w:val="center"/>
        <w:rPr>
          <w:b/>
          <w:bCs/>
        </w:rPr>
      </w:pPr>
      <w:r w:rsidRPr="00F41979">
        <w:rPr>
          <w:b/>
          <w:bCs/>
        </w:rPr>
        <w:t>Vidékfejlesztési Támogatások Igazgatósága</w:t>
      </w:r>
    </w:p>
    <w:p w:rsidR="00F41979" w:rsidRPr="00F41979" w:rsidRDefault="00F41979" w:rsidP="00F41979">
      <w:pPr>
        <w:tabs>
          <w:tab w:val="left" w:pos="6840"/>
        </w:tabs>
        <w:jc w:val="center"/>
        <w:rPr>
          <w:b/>
          <w:bCs/>
        </w:rPr>
      </w:pPr>
    </w:p>
    <w:p w:rsidR="00F41979" w:rsidRDefault="00F41979" w:rsidP="00490793">
      <w:pPr>
        <w:tabs>
          <w:tab w:val="left" w:pos="6840"/>
        </w:tabs>
        <w:rPr>
          <w:rFonts w:ascii="ArialNarrow-Bold" w:hAnsi="ArialNarrow-Bold" w:cs="ArialNarrow-Bold"/>
          <w:b/>
          <w:bCs/>
          <w:sz w:val="20"/>
          <w:szCs w:val="20"/>
        </w:rPr>
      </w:pPr>
    </w:p>
    <w:p w:rsidR="00490793" w:rsidRPr="00457A9C" w:rsidRDefault="00490793" w:rsidP="00490793">
      <w:pPr>
        <w:tabs>
          <w:tab w:val="left" w:pos="6840"/>
        </w:tabs>
      </w:pPr>
      <w:r>
        <w:t>Iratazonosító</w:t>
      </w:r>
      <w:r w:rsidRPr="00457A9C">
        <w:t>:</w:t>
      </w:r>
      <w:r w:rsidR="007750A3">
        <w:t xml:space="preserve"> </w:t>
      </w:r>
      <w:r w:rsidRPr="00457A9C">
        <w:rPr>
          <w:b/>
        </w:rPr>
        <w:t>&lt;vonalkód&gt;</w:t>
      </w:r>
      <w:r w:rsidRPr="00457A9C">
        <w:rPr>
          <w:b/>
        </w:rPr>
        <w:tab/>
      </w:r>
      <w:r>
        <w:rPr>
          <w:b/>
        </w:rPr>
        <w:t>&lt;</w:t>
      </w:r>
      <w:r w:rsidRPr="00457A9C">
        <w:rPr>
          <w:b/>
        </w:rPr>
        <w:t>RAGSZÁM</w:t>
      </w:r>
      <w:r>
        <w:rPr>
          <w:b/>
        </w:rPr>
        <w:t>&gt;</w:t>
      </w:r>
    </w:p>
    <w:p w:rsidR="00490793" w:rsidRPr="00457A9C" w:rsidRDefault="00490793" w:rsidP="00490793">
      <w:pPr>
        <w:tabs>
          <w:tab w:val="left" w:pos="6840"/>
        </w:tabs>
        <w:rPr>
          <w:b/>
        </w:rPr>
      </w:pPr>
      <w:r w:rsidRPr="00457A9C">
        <w:t>Ikt</w:t>
      </w:r>
      <w:r>
        <w:t>ató</w:t>
      </w:r>
      <w:r w:rsidRPr="00457A9C">
        <w:t>szám:</w:t>
      </w:r>
      <w:r w:rsidR="007750A3">
        <w:t xml:space="preserve"> </w:t>
      </w:r>
      <w:r w:rsidRPr="00457A9C">
        <w:rPr>
          <w:b/>
        </w:rPr>
        <w:t>&lt;iktatószám&gt;</w:t>
      </w:r>
      <w:r w:rsidRPr="00457A9C">
        <w:rPr>
          <w:b/>
        </w:rPr>
        <w:tab/>
        <w:t>&lt;ügyfél neve&gt;</w:t>
      </w:r>
    </w:p>
    <w:p w:rsidR="00490793" w:rsidRPr="00AC1E34" w:rsidRDefault="00490793" w:rsidP="00490793">
      <w:pPr>
        <w:tabs>
          <w:tab w:val="left" w:pos="6840"/>
        </w:tabs>
        <w:rPr>
          <w:b/>
        </w:rPr>
      </w:pPr>
      <w:r w:rsidRPr="00AC1E34">
        <w:rPr>
          <w:b/>
        </w:rPr>
        <w:tab/>
        <w:t>&lt;cím helység&gt;</w:t>
      </w:r>
    </w:p>
    <w:p w:rsidR="00490793" w:rsidRPr="00AC1E34" w:rsidRDefault="00490793" w:rsidP="00490793">
      <w:pPr>
        <w:tabs>
          <w:tab w:val="left" w:pos="6840"/>
        </w:tabs>
        <w:rPr>
          <w:b/>
        </w:rPr>
      </w:pPr>
      <w:r w:rsidRPr="00AC1E34">
        <w:rPr>
          <w:b/>
        </w:rPr>
        <w:tab/>
        <w:t>&lt;cím cím&gt;</w:t>
      </w:r>
    </w:p>
    <w:p w:rsidR="00490793" w:rsidRPr="00AC1E34" w:rsidRDefault="00490793" w:rsidP="00490793">
      <w:pPr>
        <w:tabs>
          <w:tab w:val="left" w:pos="6840"/>
        </w:tabs>
        <w:rPr>
          <w:b/>
        </w:rPr>
      </w:pPr>
      <w:r w:rsidRPr="00AC1E34">
        <w:rPr>
          <w:b/>
        </w:rPr>
        <w:tab/>
        <w:t>&lt;cím irányítószám&gt;</w:t>
      </w:r>
    </w:p>
    <w:p w:rsidR="00490793" w:rsidRPr="00AC1E34" w:rsidRDefault="00490793" w:rsidP="00490793">
      <w:pPr>
        <w:spacing w:before="600"/>
      </w:pPr>
      <w:r w:rsidRPr="00AC1E34">
        <w:t>Ügyfél neve:</w:t>
      </w:r>
      <w:r w:rsidR="00105245">
        <w:t xml:space="preserve"> </w:t>
      </w:r>
      <w:r w:rsidR="00DA16ED" w:rsidRPr="00DA16ED">
        <w:rPr>
          <w:b/>
        </w:rPr>
        <w:t>&lt;ügyfél neve&gt;</w:t>
      </w:r>
    </w:p>
    <w:p w:rsidR="00490793" w:rsidRPr="001D5819" w:rsidRDefault="00490793" w:rsidP="00490793">
      <w:pPr>
        <w:rPr>
          <w:b/>
          <w:bCs/>
        </w:rPr>
      </w:pPr>
      <w:r w:rsidRPr="00AC1E34">
        <w:t>Ügyfél címe</w:t>
      </w:r>
      <w:r w:rsidRPr="00105245">
        <w:rPr>
          <w:bCs/>
        </w:rPr>
        <w:t>:</w:t>
      </w:r>
      <w:r w:rsidR="00105245">
        <w:rPr>
          <w:bCs/>
        </w:rPr>
        <w:t xml:space="preserve"> </w:t>
      </w:r>
      <w:r w:rsidRPr="001D5819">
        <w:rPr>
          <w:b/>
          <w:bCs/>
        </w:rPr>
        <w:t xml:space="preserve">&lt;ügyfél </w:t>
      </w:r>
      <w:r w:rsidR="00C632DF">
        <w:rPr>
          <w:b/>
          <w:bCs/>
        </w:rPr>
        <w:t>lak</w:t>
      </w:r>
      <w:r w:rsidRPr="001D5819">
        <w:rPr>
          <w:b/>
          <w:bCs/>
        </w:rPr>
        <w:t>címe</w:t>
      </w:r>
      <w:r w:rsidR="007750A3">
        <w:rPr>
          <w:b/>
          <w:bCs/>
        </w:rPr>
        <w:t xml:space="preserve"> </w:t>
      </w:r>
      <w:r w:rsidR="00C632DF">
        <w:rPr>
          <w:b/>
          <w:bCs/>
        </w:rPr>
        <w:t>/</w:t>
      </w:r>
      <w:r w:rsidR="007750A3">
        <w:rPr>
          <w:b/>
          <w:bCs/>
        </w:rPr>
        <w:t xml:space="preserve"> </w:t>
      </w:r>
      <w:r w:rsidR="00C632DF">
        <w:rPr>
          <w:b/>
          <w:bCs/>
        </w:rPr>
        <w:t>székhelye</w:t>
      </w:r>
      <w:r w:rsidRPr="001D5819">
        <w:rPr>
          <w:b/>
          <w:bCs/>
        </w:rPr>
        <w:t>&gt;</w:t>
      </w:r>
    </w:p>
    <w:p w:rsidR="00490793" w:rsidRDefault="00C3620F" w:rsidP="00490793">
      <w:pPr>
        <w:rPr>
          <w:b/>
        </w:rPr>
      </w:pPr>
      <w:r>
        <w:rPr>
          <w:noProof/>
        </w:rPr>
        <w:t>Ügyfél-azonosító</w:t>
      </w:r>
      <w:r w:rsidR="00490793" w:rsidRPr="00AC1E34">
        <w:t>:</w:t>
      </w:r>
      <w:r w:rsidR="00105245">
        <w:t xml:space="preserve"> </w:t>
      </w:r>
      <w:r w:rsidR="00490793" w:rsidRPr="00AC1E34">
        <w:rPr>
          <w:b/>
        </w:rPr>
        <w:t>&lt;ügyfél</w:t>
      </w:r>
      <w:r>
        <w:rPr>
          <w:b/>
        </w:rPr>
        <w:t>-azonosító</w:t>
      </w:r>
      <w:r w:rsidR="00490793" w:rsidRPr="00AC1E34">
        <w:rPr>
          <w:b/>
        </w:rPr>
        <w:t>&gt;</w:t>
      </w:r>
    </w:p>
    <w:p w:rsidR="00490793" w:rsidRDefault="00490793" w:rsidP="00490793">
      <w:pPr>
        <w:rPr>
          <w:b/>
        </w:rPr>
      </w:pPr>
    </w:p>
    <w:p w:rsidR="00490793" w:rsidRPr="00AC1E34" w:rsidRDefault="00490793" w:rsidP="00490793">
      <w:pPr>
        <w:tabs>
          <w:tab w:val="left" w:pos="6840"/>
        </w:tabs>
      </w:pPr>
      <w:r w:rsidRPr="00AC1E34">
        <w:rPr>
          <w:u w:val="single"/>
        </w:rPr>
        <w:t>Tárgy</w:t>
      </w:r>
      <w:r w:rsidRPr="00AC1E34">
        <w:t>:</w:t>
      </w:r>
      <w:r>
        <w:t xml:space="preserve"> </w:t>
      </w:r>
      <w:r w:rsidR="00F27028">
        <w:rPr>
          <w:b/>
        </w:rPr>
        <w:t xml:space="preserve">felszólítás </w:t>
      </w:r>
      <w:r w:rsidR="00A072AC">
        <w:rPr>
          <w:b/>
        </w:rPr>
        <w:t>nyilatkozattételre</w:t>
      </w:r>
    </w:p>
    <w:p w:rsidR="00490793" w:rsidRDefault="00490793" w:rsidP="00490793">
      <w:pPr>
        <w:tabs>
          <w:tab w:val="left" w:pos="6840"/>
        </w:tabs>
        <w:spacing w:after="600"/>
        <w:rPr>
          <w:b/>
        </w:rPr>
      </w:pPr>
      <w:r w:rsidRPr="00AC1E34">
        <w:t>Ügyintéző:</w:t>
      </w:r>
      <w:r w:rsidR="00746230">
        <w:t xml:space="preserve"> </w:t>
      </w:r>
      <w:r w:rsidRPr="00AC1E34">
        <w:rPr>
          <w:b/>
        </w:rPr>
        <w:t>&lt;ügyintéző&gt;</w:t>
      </w:r>
    </w:p>
    <w:p w:rsidR="00F27028" w:rsidRDefault="00F41979" w:rsidP="00F41979">
      <w:pPr>
        <w:jc w:val="both"/>
      </w:pPr>
      <w:r w:rsidRPr="00F41979">
        <w:t xml:space="preserve">A 35/2013. (V. 22.) VM rendelet alapján a Helyi Vidékfejlesztési Stratégiák LEADER fejezetének végrehajtásához 2013-ban nyújtandó támogatások </w:t>
      </w:r>
      <w:r>
        <w:t>jogcímre &lt;</w:t>
      </w:r>
      <w:proofErr w:type="gramStart"/>
      <w:r>
        <w:t>…………</w:t>
      </w:r>
      <w:proofErr w:type="gramEnd"/>
      <w:r>
        <w:t xml:space="preserve">&gt; </w:t>
      </w:r>
      <w:r w:rsidRPr="00F41979">
        <w:t>napján</w:t>
      </w:r>
      <w:r>
        <w:t xml:space="preserve"> </w:t>
      </w:r>
      <w:r w:rsidRPr="00F41979">
        <w:t xml:space="preserve">benyújtott, </w:t>
      </w:r>
      <w:r>
        <w:t xml:space="preserve">&lt;…………&gt; </w:t>
      </w:r>
      <w:r w:rsidRPr="00F41979">
        <w:t xml:space="preserve">azonosító számon nyilvántartott pályázata alapján indult eljárásom során </w:t>
      </w:r>
      <w:commentRangeStart w:id="0"/>
      <w:r w:rsidRPr="00F41979">
        <w:t xml:space="preserve">megállapítottam, hogy </w:t>
      </w:r>
      <w:r w:rsidR="007B78E9">
        <w:t>a pályázatában megadott egyes adatok ellentmondásban állnak egymással</w:t>
      </w:r>
      <w:r w:rsidRPr="00F41979">
        <w:t xml:space="preserve">, ezért </w:t>
      </w:r>
      <w:commentRangeEnd w:id="0"/>
      <w:r w:rsidR="00B57F2A">
        <w:rPr>
          <w:rStyle w:val="Jegyzethivatkozs"/>
        </w:rPr>
        <w:commentReference w:id="0"/>
      </w:r>
      <w:r w:rsidRPr="00F41979">
        <w:t>az alábbi</w:t>
      </w:r>
      <w:r>
        <w:t xml:space="preserve"> </w:t>
      </w:r>
    </w:p>
    <w:p w:rsidR="00B40FA9" w:rsidRDefault="00B40FA9" w:rsidP="00F41979">
      <w:pPr>
        <w:jc w:val="both"/>
      </w:pPr>
    </w:p>
    <w:p w:rsidR="00F27028" w:rsidRPr="00BA37F6" w:rsidRDefault="00F27028" w:rsidP="00F27028">
      <w:pPr>
        <w:jc w:val="center"/>
        <w:rPr>
          <w:b/>
        </w:rPr>
      </w:pPr>
      <w:r>
        <w:rPr>
          <w:b/>
        </w:rPr>
        <w:t xml:space="preserve">v </w:t>
      </w:r>
      <w:r w:rsidRPr="00BA37F6">
        <w:rPr>
          <w:b/>
        </w:rPr>
        <w:t>é</w:t>
      </w:r>
      <w:r>
        <w:rPr>
          <w:b/>
        </w:rPr>
        <w:t xml:space="preserve"> </w:t>
      </w:r>
      <w:r w:rsidRPr="00BA37F6">
        <w:rPr>
          <w:b/>
        </w:rPr>
        <w:t>g</w:t>
      </w:r>
      <w:r>
        <w:rPr>
          <w:b/>
        </w:rPr>
        <w:t xml:space="preserve"> </w:t>
      </w:r>
      <w:r w:rsidRPr="00BA37F6">
        <w:rPr>
          <w:b/>
        </w:rPr>
        <w:t>z</w:t>
      </w:r>
      <w:r>
        <w:rPr>
          <w:b/>
        </w:rPr>
        <w:t xml:space="preserve"> </w:t>
      </w:r>
      <w:r w:rsidRPr="00BA37F6">
        <w:rPr>
          <w:b/>
        </w:rPr>
        <w:t>é</w:t>
      </w:r>
      <w:r>
        <w:rPr>
          <w:b/>
        </w:rPr>
        <w:t xml:space="preserve"> </w:t>
      </w:r>
      <w:r w:rsidRPr="00BA37F6">
        <w:rPr>
          <w:b/>
        </w:rPr>
        <w:t>s</w:t>
      </w:r>
      <w:r>
        <w:rPr>
          <w:b/>
        </w:rPr>
        <w:t xml:space="preserve"> </w:t>
      </w:r>
      <w:r w:rsidRPr="00BA37F6">
        <w:rPr>
          <w:b/>
        </w:rPr>
        <w:t>t</w:t>
      </w:r>
    </w:p>
    <w:p w:rsidR="00F27028" w:rsidRPr="00BA37F6" w:rsidRDefault="00F27028" w:rsidP="00F27028">
      <w:pPr>
        <w:jc w:val="both"/>
      </w:pPr>
      <w:r>
        <w:t>bocsátom ki</w:t>
      </w:r>
      <w:r w:rsidRPr="00BA37F6">
        <w:t>:</w:t>
      </w:r>
    </w:p>
    <w:p w:rsidR="00F27028" w:rsidRPr="00BA37F6" w:rsidRDefault="00F27028" w:rsidP="00F27028">
      <w:pPr>
        <w:jc w:val="both"/>
      </w:pPr>
    </w:p>
    <w:p w:rsidR="00A673FF" w:rsidRPr="009357CA" w:rsidRDefault="00F27028" w:rsidP="00A673FF">
      <w:pPr>
        <w:jc w:val="both"/>
      </w:pPr>
      <w:r w:rsidRPr="00BA37F6">
        <w:t xml:space="preserve">Felszólítom, hogy </w:t>
      </w:r>
      <w:r w:rsidR="00A673FF" w:rsidRPr="009357CA">
        <w:t xml:space="preserve">jelen </w:t>
      </w:r>
      <w:r w:rsidR="00A673FF">
        <w:t>végzés</w:t>
      </w:r>
      <w:r w:rsidR="00A673FF" w:rsidRPr="009357CA">
        <w:t xml:space="preserve"> kézhezvételétől számított </w:t>
      </w:r>
      <w:r w:rsidR="00A673FF">
        <w:t>&lt;…&gt;</w:t>
      </w:r>
      <w:r w:rsidR="00A673FF" w:rsidRPr="00BA37F6">
        <w:t xml:space="preserve"> napon </w:t>
      </w:r>
      <w:r w:rsidR="00A673FF" w:rsidRPr="009357CA">
        <w:t xml:space="preserve">belül a fenti iktatószámra hivatkozva </w:t>
      </w:r>
      <w:r w:rsidR="002E55C3">
        <w:t>&lt;</w:t>
      </w:r>
      <w:r w:rsidR="00A673FF" w:rsidRPr="009357CA">
        <w:t>az alábbi ténybeli és vitatott kérdések tekintetében</w:t>
      </w:r>
      <w:r w:rsidR="002E55C3">
        <w:t>&gt;</w:t>
      </w:r>
      <w:r w:rsidR="00A673FF" w:rsidRPr="009357CA">
        <w:t xml:space="preserve"> tegyen nyilatkozatot</w:t>
      </w:r>
      <w:r w:rsidR="007B78E9">
        <w:t xml:space="preserve"> az alábbiak vonatkozásában</w:t>
      </w:r>
      <w:r w:rsidR="00A673FF" w:rsidRPr="009357CA">
        <w:t>:</w:t>
      </w:r>
    </w:p>
    <w:p w:rsidR="00A673FF" w:rsidRPr="009357CA" w:rsidRDefault="00A673FF" w:rsidP="00A673FF">
      <w:pPr>
        <w:jc w:val="both"/>
      </w:pPr>
    </w:p>
    <w:p w:rsidR="00A673FF" w:rsidRPr="009357CA" w:rsidRDefault="002E55C3" w:rsidP="00A673FF">
      <w:pPr>
        <w:jc w:val="both"/>
      </w:pPr>
      <w:r>
        <w:t>&lt;…&gt;</w:t>
      </w:r>
    </w:p>
    <w:p w:rsidR="00A673FF" w:rsidRPr="009357CA" w:rsidRDefault="00A673FF" w:rsidP="00A673FF">
      <w:pPr>
        <w:jc w:val="both"/>
      </w:pPr>
    </w:p>
    <w:p w:rsidR="00FD6D55" w:rsidRDefault="00FD6D55" w:rsidP="00FD6D55">
      <w:pPr>
        <w:jc w:val="both"/>
        <w:rPr>
          <w:rFonts w:ascii="Times" w:hAnsi="Times" w:cs="Times"/>
        </w:rPr>
      </w:pPr>
      <w:r>
        <w:t xml:space="preserve">Felhívom a figyelmét, hogy 35/2013. (V. 22.) VM rendelet </w:t>
      </w:r>
      <w:r>
        <w:rPr>
          <w:rFonts w:ascii="Times" w:hAnsi="Times" w:cs="Times"/>
        </w:rPr>
        <w:t>18. § (1) bekezdése alapján</w:t>
      </w:r>
      <w:r>
        <w:t xml:space="preserve"> </w:t>
      </w:r>
      <w:r>
        <w:rPr>
          <w:rFonts w:ascii="Times" w:hAnsi="Times" w:cs="Times"/>
        </w:rPr>
        <w:t xml:space="preserve">a nyilatkozattételre vonatkozó kötelezettségét elektronikus úton, ügyfélkapun keresztül köteles teljesíteni. A nyilatkozat a </w:t>
      </w:r>
      <w:r>
        <w:t>Mezőgazdasági és Vidékfejlesztési Hivatal weboldalán elérhető, „Hivatal részére küldött iratok elektronikus benyújtása”</w:t>
      </w:r>
      <w:r>
        <w:rPr>
          <w:rFonts w:ascii="Times" w:hAnsi="Times" w:cs="Times"/>
        </w:rPr>
        <w:t xml:space="preserve"> menüpont alatt nyújtható be.</w:t>
      </w:r>
    </w:p>
    <w:p w:rsidR="00CC3023" w:rsidRPr="0007683F" w:rsidRDefault="00CC3023" w:rsidP="00CC3023">
      <w:pPr>
        <w:spacing w:after="20"/>
        <w:jc w:val="both"/>
        <w:rPr>
          <w:rFonts w:ascii="Times" w:hAnsi="Times" w:cs="Times"/>
        </w:rPr>
      </w:pPr>
    </w:p>
    <w:p w:rsidR="00CC3023" w:rsidRPr="00A124FF" w:rsidRDefault="00CC3023" w:rsidP="00CC3023">
      <w:pPr>
        <w:spacing w:after="240"/>
        <w:jc w:val="both"/>
      </w:pPr>
      <w:r>
        <w:t>Döntés</w:t>
      </w:r>
      <w:r w:rsidRPr="00A124FF">
        <w:t xml:space="preserve">em ellen önálló fellebbezésnek helye nincs, a </w:t>
      </w:r>
      <w:r>
        <w:t>döntés</w:t>
      </w:r>
      <w:r w:rsidRPr="00A124FF">
        <w:t xml:space="preserve"> csak az eljárást lezáró érdemi határozat, ennek hiányában az eljárást megszüntető végzés elleni fellebbezésben támadható meg. </w:t>
      </w:r>
    </w:p>
    <w:p w:rsidR="00FD1FD7" w:rsidRPr="00A124FF" w:rsidRDefault="00FD1FD7" w:rsidP="00FD1FD7">
      <w:pPr>
        <w:jc w:val="both"/>
        <w:rPr>
          <w:iCs/>
        </w:rPr>
      </w:pPr>
      <w:r w:rsidRPr="00A124FF">
        <w:rPr>
          <w:iCs/>
        </w:rPr>
        <w:t xml:space="preserve">Felhívom a figyelmét arra, hogy a </w:t>
      </w:r>
      <w:r>
        <w:rPr>
          <w:iCs/>
        </w:rPr>
        <w:t>nyilatkozat megtételére</w:t>
      </w:r>
      <w:r w:rsidRPr="00A124FF">
        <w:rPr>
          <w:iCs/>
        </w:rPr>
        <w:t xml:space="preserve"> nyitva álló határidő elmulasztása esetén a </w:t>
      </w:r>
      <w:r w:rsidRPr="00A124FF">
        <w:t>mezőgazdasági, agrár-vidékfejlesztési, valamint halászati támogatásokhoz és egyéb intézkedésekhez kapcsolódó eljárás egyes kérdéseiről szóló 2007. évi XVII. törvény (</w:t>
      </w:r>
      <w:r w:rsidR="007750A3">
        <w:t xml:space="preserve">a </w:t>
      </w:r>
      <w:r w:rsidRPr="00A124FF">
        <w:t xml:space="preserve">továbbiakban: MVH eljárási törvény) </w:t>
      </w:r>
      <w:r w:rsidRPr="00A124FF">
        <w:rPr>
          <w:iCs/>
        </w:rPr>
        <w:t xml:space="preserve">38. § (6) bekezdése alapján igazolási kérelemnek helye </w:t>
      </w:r>
      <w:r w:rsidRPr="00A124FF">
        <w:rPr>
          <w:iCs/>
        </w:rPr>
        <w:lastRenderedPageBreak/>
        <w:t xml:space="preserve">nincs, </w:t>
      </w:r>
      <w:r w:rsidR="001A041D">
        <w:rPr>
          <w:iCs/>
        </w:rPr>
        <w:t>és</w:t>
      </w:r>
      <w:r w:rsidR="001A041D" w:rsidRPr="00A124FF">
        <w:rPr>
          <w:iCs/>
        </w:rPr>
        <w:t xml:space="preserve"> </w:t>
      </w:r>
      <w:r w:rsidRPr="00A124FF">
        <w:rPr>
          <w:iCs/>
        </w:rPr>
        <w:t xml:space="preserve">a </w:t>
      </w:r>
      <w:r w:rsidR="007750A3">
        <w:rPr>
          <w:iCs/>
        </w:rPr>
        <w:t xml:space="preserve">jelen </w:t>
      </w:r>
      <w:r w:rsidRPr="00A124FF">
        <w:rPr>
          <w:iCs/>
        </w:rPr>
        <w:t xml:space="preserve">végzésemben megjelölt határidőn túl </w:t>
      </w:r>
      <w:r>
        <w:rPr>
          <w:iCs/>
        </w:rPr>
        <w:t>tett nyilatkozatot</w:t>
      </w:r>
      <w:r w:rsidRPr="00A124FF">
        <w:rPr>
          <w:iCs/>
        </w:rPr>
        <w:t xml:space="preserve"> </w:t>
      </w:r>
      <w:r w:rsidR="001A041D">
        <w:t xml:space="preserve">az MVH eljárási törvény 41. § (5) bekezdése alapján </w:t>
      </w:r>
      <w:r w:rsidRPr="00A124FF">
        <w:rPr>
          <w:iCs/>
        </w:rPr>
        <w:t>a döntéshozatal során nem lehet figyelembe venni.</w:t>
      </w:r>
    </w:p>
    <w:p w:rsidR="00FD1FD7" w:rsidRPr="00BA37F6" w:rsidRDefault="00FD1FD7" w:rsidP="00F27028">
      <w:pPr>
        <w:tabs>
          <w:tab w:val="left" w:pos="8505"/>
        </w:tabs>
        <w:jc w:val="both"/>
      </w:pPr>
    </w:p>
    <w:p w:rsidR="00F27028" w:rsidRDefault="00F27028" w:rsidP="00F27028">
      <w:pPr>
        <w:jc w:val="both"/>
      </w:pPr>
      <w:r w:rsidRPr="00BA37F6">
        <w:t xml:space="preserve">Felhívom a figyelmét arra, hogy amennyiben a </w:t>
      </w:r>
      <w:r w:rsidR="00A673FF">
        <w:t>nyilatkozattételi kötelezettségnek</w:t>
      </w:r>
      <w:r w:rsidRPr="00BA37F6">
        <w:t xml:space="preserve"> a megjelölt határidőben nem tesz eleget, </w:t>
      </w:r>
      <w:r w:rsidR="005454C7">
        <w:t xml:space="preserve">úgy </w:t>
      </w:r>
      <w:r w:rsidRPr="00BA37F6">
        <w:t>kérelméről a rendelkezésemre álló adatok alapján döntök vagy a közigazgatási hatósági eljárás és szolgáltatás általános szabályairól szóló 2</w:t>
      </w:r>
      <w:r>
        <w:t>004. évi CXL. törvény</w:t>
      </w:r>
      <w:r w:rsidR="00EC391D">
        <w:t xml:space="preserve"> (</w:t>
      </w:r>
      <w:r w:rsidR="007A7F6B">
        <w:t xml:space="preserve">a </w:t>
      </w:r>
      <w:r w:rsidR="00EC391D">
        <w:t>továbbiakban: Ket.)</w:t>
      </w:r>
      <w:r>
        <w:t xml:space="preserve"> 31. §</w:t>
      </w:r>
      <w:r w:rsidRPr="00BA37F6">
        <w:t xml:space="preserve"> (2) bekezdése értelmében az eljárást megszüntetem.</w:t>
      </w:r>
    </w:p>
    <w:p w:rsidR="005454C7" w:rsidRPr="00BA37F6" w:rsidRDefault="005454C7" w:rsidP="00F27028">
      <w:pPr>
        <w:jc w:val="both"/>
      </w:pPr>
    </w:p>
    <w:p w:rsidR="00F27028" w:rsidRPr="00BA37F6" w:rsidRDefault="00F27028" w:rsidP="00F27028">
      <w:pPr>
        <w:autoSpaceDE w:val="0"/>
        <w:autoSpaceDN w:val="0"/>
        <w:adjustRightInd w:val="0"/>
        <w:jc w:val="both"/>
      </w:pPr>
      <w:r w:rsidRPr="00BA37F6">
        <w:t xml:space="preserve">A </w:t>
      </w:r>
      <w:r w:rsidR="00A673FF">
        <w:t>nyilatkozattételre</w:t>
      </w:r>
      <w:r w:rsidRPr="00BA37F6">
        <w:t xml:space="preserve"> felszólító végzést </w:t>
      </w:r>
      <w:r w:rsidR="005454C7">
        <w:rPr>
          <w:bCs/>
        </w:rPr>
        <w:t>az MVH eljárási</w:t>
      </w:r>
      <w:r w:rsidRPr="00BF2AFB">
        <w:t xml:space="preserve"> törvény</w:t>
      </w:r>
      <w:r w:rsidRPr="00BA37F6">
        <w:t xml:space="preserve"> </w:t>
      </w:r>
      <w:r>
        <w:t>4</w:t>
      </w:r>
      <w:r w:rsidR="00F85F34">
        <w:t>4</w:t>
      </w:r>
      <w:r>
        <w:t>. §</w:t>
      </w:r>
      <w:r w:rsidR="00EC391D">
        <w:t xml:space="preserve"> (1) bekezdése </w:t>
      </w:r>
      <w:r w:rsidRPr="00BA37F6">
        <w:t>alapján bocsátottam ki.</w:t>
      </w:r>
    </w:p>
    <w:p w:rsidR="00F27028" w:rsidRPr="00BA37F6" w:rsidRDefault="00F27028" w:rsidP="00F27028">
      <w:pPr>
        <w:autoSpaceDE w:val="0"/>
        <w:autoSpaceDN w:val="0"/>
        <w:adjustRightInd w:val="0"/>
        <w:jc w:val="both"/>
      </w:pPr>
    </w:p>
    <w:p w:rsidR="006A1EE6" w:rsidRDefault="006A1EE6" w:rsidP="006A1EE6">
      <w:pPr>
        <w:autoSpaceDE w:val="0"/>
        <w:autoSpaceDN w:val="0"/>
        <w:adjustRightInd w:val="0"/>
        <w:jc w:val="both"/>
      </w:pPr>
      <w:r w:rsidRPr="006A1EE6">
        <w:t>A Mezőgazdasági és Vidékfejlesztési Hivatal Vidékfejlesztési Támogatások Igazgatóságának illetékességét és hatáskörét a Mezőgazdasági és</w:t>
      </w:r>
      <w:r>
        <w:t xml:space="preserve"> </w:t>
      </w:r>
      <w:r w:rsidRPr="006A1EE6">
        <w:t>Vidékfejlesztési Hivatalról szóló 256/2007. (X. 4.) Korm. rendelet 3. § (2) bekezdése és az 5. § (3) bekezdés d) pontja állapítja meg.</w:t>
      </w:r>
      <w:r w:rsidRPr="00A06D8F">
        <w:t xml:space="preserve"> </w:t>
      </w:r>
    </w:p>
    <w:p w:rsidR="006A1EE6" w:rsidRDefault="006A1EE6" w:rsidP="006A1EE6">
      <w:pPr>
        <w:jc w:val="both"/>
      </w:pPr>
    </w:p>
    <w:p w:rsidR="00FD1FD7" w:rsidRDefault="00934342" w:rsidP="006A1EE6">
      <w:pPr>
        <w:jc w:val="both"/>
      </w:pPr>
      <w:r>
        <w:t>Döntés</w:t>
      </w:r>
      <w:r w:rsidR="00FD1FD7">
        <w:t>em ellen az önálló fellebbezés lehetőségét a Ket. 98. § (2) bekezdése zárja ki.</w:t>
      </w:r>
    </w:p>
    <w:p w:rsidR="006A1EE6" w:rsidRDefault="006A1EE6" w:rsidP="006A1EE6">
      <w:pPr>
        <w:jc w:val="both"/>
      </w:pPr>
    </w:p>
    <w:p w:rsidR="006A1EE6" w:rsidRPr="00A124FF" w:rsidRDefault="006A1EE6" w:rsidP="006A1EE6">
      <w:pPr>
        <w:jc w:val="both"/>
        <w:rPr>
          <w:bCs/>
        </w:rPr>
      </w:pPr>
    </w:p>
    <w:p w:rsidR="00490793" w:rsidRDefault="00490793" w:rsidP="00490793">
      <w:pPr>
        <w:jc w:val="both"/>
      </w:pPr>
      <w:r w:rsidRPr="00AC1E34">
        <w:t>Kelt: &lt;kiadmányozó részleg települése&gt;, &lt;év&gt;.</w:t>
      </w:r>
      <w:r w:rsidR="00D50DE9">
        <w:t xml:space="preserve"> </w:t>
      </w:r>
      <w:r w:rsidRPr="00AC1E34">
        <w:t>év &lt;hónap&gt; hó &lt;nap&gt; nap</w:t>
      </w:r>
      <w:r w:rsidR="007750A3">
        <w:t>.</w:t>
      </w:r>
    </w:p>
    <w:p w:rsidR="00932717" w:rsidRDefault="00932717" w:rsidP="00F41979">
      <w:pPr>
        <w:jc w:val="both"/>
      </w:pPr>
    </w:p>
    <w:p w:rsidR="00F41979" w:rsidRDefault="00F41979" w:rsidP="00F41979">
      <w:pPr>
        <w:jc w:val="both"/>
      </w:pPr>
    </w:p>
    <w:p w:rsidR="00F41979" w:rsidRDefault="00F41979" w:rsidP="00F41979">
      <w:pPr>
        <w:jc w:val="both"/>
      </w:pPr>
    </w:p>
    <w:p w:rsidR="00F41979" w:rsidRDefault="00F41979" w:rsidP="00F41979">
      <w:pPr>
        <w:ind w:left="2832"/>
        <w:jc w:val="both"/>
      </w:pPr>
      <w:r w:rsidRPr="00F41979">
        <w:t>P.h.</w:t>
      </w:r>
    </w:p>
    <w:p w:rsidR="00F41979" w:rsidRDefault="00F41979" w:rsidP="00F41979">
      <w:pPr>
        <w:jc w:val="both"/>
      </w:pPr>
    </w:p>
    <w:p w:rsidR="00F41979" w:rsidRPr="00F41979" w:rsidRDefault="00F41979" w:rsidP="00F41979">
      <w:pPr>
        <w:jc w:val="both"/>
      </w:pPr>
    </w:p>
    <w:p w:rsidR="00F41979" w:rsidRPr="00F41979" w:rsidRDefault="00F41979" w:rsidP="00F41979">
      <w:pPr>
        <w:ind w:left="3828"/>
        <w:jc w:val="both"/>
      </w:pPr>
      <w:r w:rsidRPr="00F41979">
        <w:t>Vulcz László</w:t>
      </w:r>
    </w:p>
    <w:p w:rsidR="00F41979" w:rsidRPr="00F41979" w:rsidRDefault="00F41979" w:rsidP="00F41979">
      <w:pPr>
        <w:ind w:left="4111"/>
        <w:jc w:val="both"/>
      </w:pPr>
      <w:r w:rsidRPr="00F41979">
        <w:t>Igazgató</w:t>
      </w:r>
    </w:p>
    <w:p w:rsidR="00F41979" w:rsidRDefault="00F41979" w:rsidP="00F41979">
      <w:pPr>
        <w:ind w:left="4395"/>
        <w:jc w:val="both"/>
      </w:pPr>
      <w:r w:rsidRPr="00F41979">
        <w:t>s.k.</w:t>
      </w:r>
    </w:p>
    <w:p w:rsidR="00F41979" w:rsidRDefault="00F41979" w:rsidP="00F41979">
      <w:pPr>
        <w:ind w:left="4111"/>
        <w:jc w:val="both"/>
      </w:pPr>
    </w:p>
    <w:p w:rsidR="00F41979" w:rsidRDefault="00F41979" w:rsidP="00F41979">
      <w:pPr>
        <w:ind w:left="4111"/>
        <w:jc w:val="both"/>
      </w:pPr>
    </w:p>
    <w:p w:rsidR="00F41979" w:rsidRDefault="00F41979" w:rsidP="00F41979">
      <w:pPr>
        <w:ind w:left="4111"/>
        <w:jc w:val="both"/>
      </w:pPr>
    </w:p>
    <w:p w:rsidR="00F41979" w:rsidRPr="00F41979" w:rsidRDefault="00F41979" w:rsidP="00F41979">
      <w:pPr>
        <w:ind w:left="4111"/>
        <w:jc w:val="both"/>
      </w:pPr>
    </w:p>
    <w:p w:rsidR="00F41979" w:rsidRDefault="00F41979" w:rsidP="00F41979">
      <w:pPr>
        <w:ind w:left="5954"/>
        <w:jc w:val="both"/>
      </w:pPr>
      <w:r w:rsidRPr="00F41979">
        <w:t>A kiadmány hiteléül:</w:t>
      </w:r>
    </w:p>
    <w:p w:rsidR="00F41979" w:rsidRDefault="00F41979" w:rsidP="00F41979">
      <w:pPr>
        <w:ind w:left="5954"/>
        <w:jc w:val="both"/>
      </w:pPr>
    </w:p>
    <w:p w:rsidR="00F41979" w:rsidRPr="00F41979" w:rsidRDefault="00F41979" w:rsidP="00F41979">
      <w:pPr>
        <w:ind w:left="5954"/>
        <w:jc w:val="both"/>
      </w:pPr>
    </w:p>
    <w:p w:rsidR="00F41979" w:rsidRPr="00F41979" w:rsidRDefault="00F41979" w:rsidP="00F41979">
      <w:pPr>
        <w:ind w:left="5954"/>
        <w:jc w:val="both"/>
      </w:pPr>
      <w:r w:rsidRPr="00F41979">
        <w:t>...................................................</w:t>
      </w:r>
    </w:p>
    <w:p w:rsidR="00F41979" w:rsidRDefault="00F41979" w:rsidP="00F41979">
      <w:pPr>
        <w:jc w:val="both"/>
      </w:pPr>
    </w:p>
    <w:p w:rsidR="00F41979" w:rsidRDefault="00F41979" w:rsidP="00F41979">
      <w:pPr>
        <w:jc w:val="both"/>
      </w:pPr>
    </w:p>
    <w:p w:rsidR="00F41979" w:rsidRDefault="00F41979" w:rsidP="00F41979">
      <w:pPr>
        <w:jc w:val="both"/>
      </w:pPr>
    </w:p>
    <w:p w:rsidR="00F41979" w:rsidRDefault="00F41979" w:rsidP="00F41979">
      <w:pPr>
        <w:jc w:val="both"/>
      </w:pPr>
    </w:p>
    <w:p w:rsidR="00F41979" w:rsidRPr="00F41979" w:rsidRDefault="00F41979" w:rsidP="00F41979">
      <w:pPr>
        <w:jc w:val="both"/>
      </w:pPr>
      <w:r w:rsidRPr="00F41979">
        <w:t>Kapják:</w:t>
      </w:r>
    </w:p>
    <w:p w:rsidR="00F41979" w:rsidRPr="00F41979" w:rsidRDefault="00F41979" w:rsidP="00F41979">
      <w:pPr>
        <w:jc w:val="both"/>
      </w:pPr>
    </w:p>
    <w:p w:rsidR="00F41979" w:rsidRPr="00F41979" w:rsidRDefault="00F41979" w:rsidP="00F41979">
      <w:pPr>
        <w:jc w:val="both"/>
      </w:pPr>
      <w:r w:rsidRPr="00F41979">
        <w:t>1.: Ügyfél</w:t>
      </w:r>
    </w:p>
    <w:p w:rsidR="00490793" w:rsidRPr="00AC1E34" w:rsidRDefault="00F41979" w:rsidP="00F41979">
      <w:pPr>
        <w:jc w:val="both"/>
      </w:pPr>
      <w:r w:rsidRPr="00F41979">
        <w:t>2.: Irattár</w:t>
      </w:r>
    </w:p>
    <w:sectPr w:rsidR="00490793" w:rsidRPr="00AC1E34" w:rsidSect="00E66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zerző" w:initials="S">
    <w:p w:rsidR="00B57F2A" w:rsidRPr="00B40FA9" w:rsidRDefault="00B57F2A">
      <w:pPr>
        <w:pStyle w:val="Jegyzetszveg"/>
        <w:rPr>
          <w:b/>
        </w:rPr>
      </w:pPr>
      <w:r w:rsidRPr="00B40FA9">
        <w:rPr>
          <w:rStyle w:val="Jegyzethivatkozs"/>
          <w:b/>
        </w:rPr>
        <w:annotationRef/>
      </w:r>
      <w:r w:rsidRPr="00B40FA9">
        <w:rPr>
          <w:b/>
        </w:rPr>
        <w:t xml:space="preserve">Figyelem! Ez a rész csak akkor szükséges, ha valóban ellentmondás van a pályázatban! Ha nincs, akkor törlendő!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trackRevisions/>
  <w:defaultTabStop w:val="708"/>
  <w:hyphenationZone w:val="425"/>
  <w:characterSpacingControl w:val="doNotCompress"/>
  <w:compat/>
  <w:rsids>
    <w:rsidRoot w:val="00490793"/>
    <w:rsid w:val="0004009F"/>
    <w:rsid w:val="000472FA"/>
    <w:rsid w:val="000828DC"/>
    <w:rsid w:val="000830E5"/>
    <w:rsid w:val="00105245"/>
    <w:rsid w:val="00114590"/>
    <w:rsid w:val="001330BB"/>
    <w:rsid w:val="00167328"/>
    <w:rsid w:val="001930DA"/>
    <w:rsid w:val="00195A96"/>
    <w:rsid w:val="001A041D"/>
    <w:rsid w:val="001C64A2"/>
    <w:rsid w:val="001F5C47"/>
    <w:rsid w:val="00202F70"/>
    <w:rsid w:val="00211B9E"/>
    <w:rsid w:val="002125F2"/>
    <w:rsid w:val="002510FF"/>
    <w:rsid w:val="002E55C3"/>
    <w:rsid w:val="00373042"/>
    <w:rsid w:val="00386FB0"/>
    <w:rsid w:val="00406890"/>
    <w:rsid w:val="00435D8E"/>
    <w:rsid w:val="00446BC7"/>
    <w:rsid w:val="00490793"/>
    <w:rsid w:val="004E188D"/>
    <w:rsid w:val="004E5B57"/>
    <w:rsid w:val="004E7F9C"/>
    <w:rsid w:val="00506A32"/>
    <w:rsid w:val="00512198"/>
    <w:rsid w:val="00530184"/>
    <w:rsid w:val="005454C7"/>
    <w:rsid w:val="00556DD4"/>
    <w:rsid w:val="00566EB3"/>
    <w:rsid w:val="0057176A"/>
    <w:rsid w:val="00572386"/>
    <w:rsid w:val="00573233"/>
    <w:rsid w:val="005935D7"/>
    <w:rsid w:val="006240B7"/>
    <w:rsid w:val="00637C63"/>
    <w:rsid w:val="00686C9B"/>
    <w:rsid w:val="006A1EE6"/>
    <w:rsid w:val="006C5F2A"/>
    <w:rsid w:val="006F7D37"/>
    <w:rsid w:val="007121B7"/>
    <w:rsid w:val="0073630A"/>
    <w:rsid w:val="00746230"/>
    <w:rsid w:val="00763521"/>
    <w:rsid w:val="00765FE8"/>
    <w:rsid w:val="00773C91"/>
    <w:rsid w:val="007750A3"/>
    <w:rsid w:val="007824FD"/>
    <w:rsid w:val="007A7F6B"/>
    <w:rsid w:val="007B78E9"/>
    <w:rsid w:val="007D73A9"/>
    <w:rsid w:val="00853C97"/>
    <w:rsid w:val="008733B5"/>
    <w:rsid w:val="00895E0F"/>
    <w:rsid w:val="008A4A4C"/>
    <w:rsid w:val="008A5CFD"/>
    <w:rsid w:val="008E1466"/>
    <w:rsid w:val="008E3402"/>
    <w:rsid w:val="008F6A88"/>
    <w:rsid w:val="00903162"/>
    <w:rsid w:val="00932717"/>
    <w:rsid w:val="00934342"/>
    <w:rsid w:val="009B6FC9"/>
    <w:rsid w:val="009B7203"/>
    <w:rsid w:val="009C1D72"/>
    <w:rsid w:val="00A06D8F"/>
    <w:rsid w:val="00A071DE"/>
    <w:rsid w:val="00A072AC"/>
    <w:rsid w:val="00A267AD"/>
    <w:rsid w:val="00A27C85"/>
    <w:rsid w:val="00A47138"/>
    <w:rsid w:val="00A530CE"/>
    <w:rsid w:val="00A673FF"/>
    <w:rsid w:val="00AB29A2"/>
    <w:rsid w:val="00AB474C"/>
    <w:rsid w:val="00AB7080"/>
    <w:rsid w:val="00AD0FE1"/>
    <w:rsid w:val="00B07850"/>
    <w:rsid w:val="00B228BA"/>
    <w:rsid w:val="00B40FA9"/>
    <w:rsid w:val="00B43A28"/>
    <w:rsid w:val="00B509F5"/>
    <w:rsid w:val="00B561E5"/>
    <w:rsid w:val="00B57F2A"/>
    <w:rsid w:val="00BA2F64"/>
    <w:rsid w:val="00BC150F"/>
    <w:rsid w:val="00BE5378"/>
    <w:rsid w:val="00C12B8C"/>
    <w:rsid w:val="00C2677E"/>
    <w:rsid w:val="00C33583"/>
    <w:rsid w:val="00C3620F"/>
    <w:rsid w:val="00C4026F"/>
    <w:rsid w:val="00C40556"/>
    <w:rsid w:val="00C626AB"/>
    <w:rsid w:val="00C632DF"/>
    <w:rsid w:val="00C92D87"/>
    <w:rsid w:val="00CA15FF"/>
    <w:rsid w:val="00CC07D6"/>
    <w:rsid w:val="00CC3023"/>
    <w:rsid w:val="00CF012A"/>
    <w:rsid w:val="00CF12AC"/>
    <w:rsid w:val="00D158F4"/>
    <w:rsid w:val="00D50DE9"/>
    <w:rsid w:val="00D67BA1"/>
    <w:rsid w:val="00D70B97"/>
    <w:rsid w:val="00D749E8"/>
    <w:rsid w:val="00D81650"/>
    <w:rsid w:val="00D93D47"/>
    <w:rsid w:val="00DA01F8"/>
    <w:rsid w:val="00DA16ED"/>
    <w:rsid w:val="00DB2AAB"/>
    <w:rsid w:val="00DE58B0"/>
    <w:rsid w:val="00DF2B08"/>
    <w:rsid w:val="00DF7E7B"/>
    <w:rsid w:val="00E41851"/>
    <w:rsid w:val="00E669C0"/>
    <w:rsid w:val="00E85A0F"/>
    <w:rsid w:val="00E956C8"/>
    <w:rsid w:val="00EC391D"/>
    <w:rsid w:val="00ED19F9"/>
    <w:rsid w:val="00ED3817"/>
    <w:rsid w:val="00ED73DB"/>
    <w:rsid w:val="00F040DE"/>
    <w:rsid w:val="00F0577A"/>
    <w:rsid w:val="00F27028"/>
    <w:rsid w:val="00F4104F"/>
    <w:rsid w:val="00F41979"/>
    <w:rsid w:val="00F46C4A"/>
    <w:rsid w:val="00F645F8"/>
    <w:rsid w:val="00F81127"/>
    <w:rsid w:val="00F85F34"/>
    <w:rsid w:val="00FD1FD7"/>
    <w:rsid w:val="00FD6D55"/>
    <w:rsid w:val="00FE5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9079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semiHidden/>
    <w:rsid w:val="00490793"/>
    <w:rPr>
      <w:sz w:val="20"/>
      <w:szCs w:val="20"/>
    </w:rPr>
  </w:style>
  <w:style w:type="paragraph" w:styleId="Buborkszveg">
    <w:name w:val="Balloon Text"/>
    <w:basedOn w:val="Norml"/>
    <w:semiHidden/>
    <w:rsid w:val="0074623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semiHidden/>
    <w:rsid w:val="00746230"/>
    <w:rPr>
      <w:sz w:val="16"/>
      <w:szCs w:val="16"/>
    </w:rPr>
  </w:style>
  <w:style w:type="paragraph" w:styleId="Megjegyzstrgya">
    <w:name w:val="annotation subject"/>
    <w:basedOn w:val="Jegyzetszveg"/>
    <w:next w:val="Jegyzetszveg"/>
    <w:semiHidden/>
    <w:rsid w:val="00746230"/>
    <w:rPr>
      <w:b/>
      <w:bCs/>
    </w:rPr>
  </w:style>
  <w:style w:type="paragraph" w:customStyle="1" w:styleId="CharChar3">
    <w:name w:val="Char Char3"/>
    <w:basedOn w:val="Norml"/>
    <w:rsid w:val="00C632D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2013-07-03T11:31:00Z</dcterms:created>
  <dcterms:modified xsi:type="dcterms:W3CDTF">2013-07-03T12:18:00Z</dcterms:modified>
</cp:coreProperties>
</file>